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2D2" w:rsidRPr="00F53703" w:rsidRDefault="00F132D2" w:rsidP="00F53703">
      <w:pPr>
        <w:spacing w:after="120"/>
        <w:rPr>
          <w:rFonts w:ascii="Times New Roman" w:hAnsi="Times New Roman" w:cs="Times New Roman"/>
          <w:b/>
          <w:bCs/>
          <w:sz w:val="36"/>
        </w:rPr>
      </w:pPr>
      <w:bookmarkStart w:id="0" w:name="_GoBack"/>
      <w:bookmarkEnd w:id="0"/>
      <w:r w:rsidRPr="00F53703">
        <w:rPr>
          <w:rFonts w:ascii="Times New Roman" w:hAnsi="Times New Roman" w:cs="Times New Roman"/>
          <w:b/>
          <w:bCs/>
          <w:sz w:val="36"/>
        </w:rPr>
        <w:t>Major U.S. Immigration Laws</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U.S. Constitution (1789) </w:t>
      </w:r>
      <w:r w:rsidRPr="00F53703">
        <w:rPr>
          <w:rFonts w:ascii="Times New Roman" w:hAnsi="Times New Roman" w:cs="Times New Roman"/>
        </w:rPr>
        <w:t>gave Congress the power to “establish an uniform Rule of Naturalization.”</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Immigration Act of 1819 </w:t>
      </w:r>
      <w:r w:rsidRPr="00F53703">
        <w:rPr>
          <w:rFonts w:ascii="Times New Roman" w:hAnsi="Times New Roman" w:cs="Times New Roman"/>
        </w:rPr>
        <w:t>set standards for vessels bringing immigrants. Ship captains had to provide customs officials with a list of immigrants describing where they came from, where they were going, and their age, sex, and occupation. Passengers ill with contagious diseases had to be quarantined. States carried out the provisions of this law.</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Treaty of Guadalupe Hidalgo (1848) </w:t>
      </w:r>
      <w:r w:rsidRPr="00F53703">
        <w:rPr>
          <w:rFonts w:ascii="Times New Roman" w:hAnsi="Times New Roman" w:cs="Times New Roman"/>
        </w:rPr>
        <w:t>granted U.S. citizenship to Mexicans living in the territory ceded by Mexico to the United States.</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14th Amendment to the U.S. Constitution (1868) </w:t>
      </w:r>
      <w:r w:rsidRPr="00F53703">
        <w:rPr>
          <w:rFonts w:ascii="Times New Roman" w:hAnsi="Times New Roman" w:cs="Times New Roman"/>
        </w:rPr>
        <w:t xml:space="preserve">guaranteed that “All persons born or naturalized in the United States . . . are citizens of the United States . . </w:t>
      </w:r>
      <w:proofErr w:type="gramStart"/>
      <w:r w:rsidRPr="00F53703">
        <w:rPr>
          <w:rFonts w:ascii="Times New Roman" w:hAnsi="Times New Roman" w:cs="Times New Roman"/>
        </w:rPr>
        <w:t>. .”</w:t>
      </w:r>
      <w:proofErr w:type="gramEnd"/>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Chinese Exclusion Act (1882) </w:t>
      </w:r>
      <w:r w:rsidRPr="00F53703">
        <w:rPr>
          <w:rFonts w:ascii="Times New Roman" w:hAnsi="Times New Roman" w:cs="Times New Roman"/>
        </w:rPr>
        <w:t>banned for 10 years Chinese immigration and eligibility for citizenship. The law was renewed in 1892 and 1892 and made permanent in 1902. It was not repealed until World War II.</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Contract Labor Law of 1885 </w:t>
      </w:r>
      <w:r w:rsidRPr="00F53703">
        <w:rPr>
          <w:rFonts w:ascii="Times New Roman" w:hAnsi="Times New Roman" w:cs="Times New Roman"/>
        </w:rPr>
        <w:t>outlawed the practice of signing up foreign laborers to work in America for low wages. No immigrant could have a job or a promise of a job before landing.</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Immigration Act of 1891 </w:t>
      </w:r>
      <w:r w:rsidRPr="00F53703">
        <w:rPr>
          <w:rFonts w:ascii="Times New Roman" w:hAnsi="Times New Roman" w:cs="Times New Roman"/>
        </w:rPr>
        <w:t>gave the job of processing immigrants to the federal government. Federal inspectors examined immigrants on arrival. The law also barred persons suffering from “</w:t>
      </w:r>
      <w:proofErr w:type="spellStart"/>
      <w:r w:rsidRPr="00F53703">
        <w:rPr>
          <w:rFonts w:ascii="Times New Roman" w:hAnsi="Times New Roman" w:cs="Times New Roman"/>
        </w:rPr>
        <w:t>loathesome</w:t>
      </w:r>
      <w:proofErr w:type="spellEnd"/>
      <w:r w:rsidRPr="00F53703">
        <w:rPr>
          <w:rFonts w:ascii="Times New Roman" w:hAnsi="Times New Roman" w:cs="Times New Roman"/>
        </w:rPr>
        <w:t xml:space="preserve"> or dangerous diseases,” those convicted of crimes involving “moral turpitude,” polygamists, and those whose passage was paid for by others. Those rejected for immigration were deported at the expense of the shipping companies.</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Immigration Act of 1907 </w:t>
      </w:r>
      <w:r w:rsidRPr="00F53703">
        <w:rPr>
          <w:rFonts w:ascii="Times New Roman" w:hAnsi="Times New Roman" w:cs="Times New Roman"/>
        </w:rPr>
        <w:t>allowed the president to make an agreement with Japan to limit the number of Japanese immigrants. The law also barred the feebleminded, those with physical or mental defects, those suffering from tuberculosis, children under 16 without parents, and women entering for “immoral purposes.”</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Immigration Act of 1917 </w:t>
      </w:r>
      <w:r w:rsidRPr="00F53703">
        <w:rPr>
          <w:rFonts w:ascii="Times New Roman" w:hAnsi="Times New Roman" w:cs="Times New Roman"/>
        </w:rPr>
        <w:t xml:space="preserve">banned all “aliens over sixteen years of age, physically capable of reading, who cannot read the English language, or some other language or dialect . . </w:t>
      </w:r>
      <w:proofErr w:type="gramStart"/>
      <w:r w:rsidRPr="00F53703">
        <w:rPr>
          <w:rFonts w:ascii="Times New Roman" w:hAnsi="Times New Roman" w:cs="Times New Roman"/>
        </w:rPr>
        <w:t>. .”</w:t>
      </w:r>
      <w:proofErr w:type="gramEnd"/>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National Origins (First Quota) Act of 1921 </w:t>
      </w:r>
      <w:r w:rsidRPr="00F53703">
        <w:rPr>
          <w:rFonts w:ascii="Times New Roman" w:hAnsi="Times New Roman" w:cs="Times New Roman"/>
        </w:rPr>
        <w:t>limited the number of immigrants from any country to 3 percent of the foreign-born persons of that nationality living in the United States in 1910. This formula provided for relatively large immigrant quotas for Northern Europe and small quotas for Southern and Eastern Europe.</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National Origins (Second Quota) Act of 1924 </w:t>
      </w:r>
      <w:r w:rsidRPr="00F53703">
        <w:rPr>
          <w:rFonts w:ascii="Times New Roman" w:hAnsi="Times New Roman" w:cs="Times New Roman"/>
        </w:rPr>
        <w:t>further discriminated against Southern and Eastern Europeans by limiting the number of immigrants from any country to 2 percent of foreign born persons of that nationality living in the U.S. in 1890. Only 164,000 immigrants were to be admitted each year; this total was further reduced to 150,000 in 1929. The law also imposed new restrictions on Asian immigration.</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Displaced Persons Act of 1948 </w:t>
      </w:r>
      <w:r w:rsidRPr="00F53703">
        <w:rPr>
          <w:rFonts w:ascii="Times New Roman" w:hAnsi="Times New Roman" w:cs="Times New Roman"/>
        </w:rPr>
        <w:t>allowed into the United States refugees from countries ravaged by World War II, but their entry was charged to the national quota limits established in 1924.</w:t>
      </w:r>
    </w:p>
    <w:p w:rsidR="00F132D2" w:rsidRPr="00F53703" w:rsidRDefault="00F132D2" w:rsidP="00F53703">
      <w:pPr>
        <w:autoSpaceDE w:val="0"/>
        <w:autoSpaceDN w:val="0"/>
        <w:adjustRightInd w:val="0"/>
        <w:spacing w:after="120" w:line="240" w:lineRule="auto"/>
        <w:rPr>
          <w:rFonts w:ascii="Times New Roman" w:hAnsi="Times New Roman" w:cs="Times New Roman"/>
        </w:rPr>
      </w:pPr>
      <w:proofErr w:type="spellStart"/>
      <w:r w:rsidRPr="00F53703">
        <w:rPr>
          <w:rFonts w:ascii="Times New Roman" w:hAnsi="Times New Roman" w:cs="Times New Roman"/>
          <w:b/>
          <w:bCs/>
          <w:i/>
          <w:iCs/>
        </w:rPr>
        <w:t>McCarren</w:t>
      </w:r>
      <w:proofErr w:type="spellEnd"/>
      <w:r w:rsidRPr="00F53703">
        <w:rPr>
          <w:rFonts w:ascii="Times New Roman" w:hAnsi="Times New Roman" w:cs="Times New Roman"/>
          <w:b/>
          <w:bCs/>
          <w:i/>
          <w:iCs/>
        </w:rPr>
        <w:t xml:space="preserve">-Walter Act of 1952 </w:t>
      </w:r>
      <w:r w:rsidRPr="00F53703">
        <w:rPr>
          <w:rFonts w:ascii="Times New Roman" w:hAnsi="Times New Roman" w:cs="Times New Roman"/>
        </w:rPr>
        <w:t>maintained the quota system and limited immigration to 150,000 persons a year. In addition, refugees fleeing communist countries were admitted under special parole authority of the U.S. attorney general.</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Immigration Act of 1965 </w:t>
      </w:r>
      <w:r w:rsidRPr="00F53703">
        <w:rPr>
          <w:rFonts w:ascii="Times New Roman" w:hAnsi="Times New Roman" w:cs="Times New Roman"/>
        </w:rPr>
        <w:t>abolished the national origins quota system. Preference is given to skilled persons and immigrants who are closely related to American citizens. After five years residency in the United States, immigrants may apply for naturalized citizenship.</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rPr>
        <w:t xml:space="preserve">Refugee </w:t>
      </w:r>
      <w:r w:rsidRPr="00F53703">
        <w:rPr>
          <w:rFonts w:ascii="Times New Roman" w:hAnsi="Times New Roman" w:cs="Times New Roman"/>
          <w:b/>
          <w:bCs/>
          <w:i/>
          <w:iCs/>
        </w:rPr>
        <w:t xml:space="preserve">Act of 1980 </w:t>
      </w:r>
      <w:r w:rsidRPr="00F53703">
        <w:rPr>
          <w:rFonts w:ascii="Times New Roman" w:hAnsi="Times New Roman" w:cs="Times New Roman"/>
        </w:rPr>
        <w:t>defined a “refugee” as any person leaving his or her own country because of a “well founded fear of persecution on account of race, religion, nationality, membership in a particular group, or political opinion.”</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Immigration Reform and Control Act of 1986 </w:t>
      </w:r>
      <w:r w:rsidRPr="00F53703">
        <w:rPr>
          <w:rFonts w:ascii="Times New Roman" w:hAnsi="Times New Roman" w:cs="Times New Roman"/>
        </w:rPr>
        <w:t>made it illegal for employers to knowingly hire illegal immigrants. It also set up a process to grant amnesty and legal papers to about 1.5 million undocumented people in the United States.</w:t>
      </w:r>
    </w:p>
    <w:p w:rsidR="00F132D2"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Illegal Immigration Reform and Immigrant Responsibility Act of 1996 </w:t>
      </w:r>
      <w:r w:rsidRPr="00F53703">
        <w:rPr>
          <w:rFonts w:ascii="Times New Roman" w:hAnsi="Times New Roman" w:cs="Times New Roman"/>
        </w:rPr>
        <w:t xml:space="preserve">authorized more Border Patrol agents and a </w:t>
      </w:r>
      <w:proofErr w:type="gramStart"/>
      <w:r w:rsidRPr="00F53703">
        <w:rPr>
          <w:rFonts w:ascii="Times New Roman" w:hAnsi="Times New Roman" w:cs="Times New Roman"/>
        </w:rPr>
        <w:t>triple</w:t>
      </w:r>
      <w:proofErr w:type="gramEnd"/>
      <w:r w:rsidRPr="00F53703">
        <w:rPr>
          <w:rFonts w:ascii="Times New Roman" w:hAnsi="Times New Roman" w:cs="Times New Roman"/>
        </w:rPr>
        <w:t xml:space="preserve"> fence along the San Diego border, made tougher penalties for smuggling people and creating fraudulent documents, and created an “expedited removal” process to remove anyone trying to enter the United States without proper documents.</w:t>
      </w:r>
    </w:p>
    <w:p w:rsidR="00016194" w:rsidRPr="00F53703" w:rsidRDefault="00F132D2" w:rsidP="00F53703">
      <w:pPr>
        <w:autoSpaceDE w:val="0"/>
        <w:autoSpaceDN w:val="0"/>
        <w:adjustRightInd w:val="0"/>
        <w:spacing w:after="120" w:line="240" w:lineRule="auto"/>
        <w:rPr>
          <w:rFonts w:ascii="Times New Roman" w:hAnsi="Times New Roman" w:cs="Times New Roman"/>
        </w:rPr>
      </w:pPr>
      <w:r w:rsidRPr="00F53703">
        <w:rPr>
          <w:rFonts w:ascii="Times New Roman" w:hAnsi="Times New Roman" w:cs="Times New Roman"/>
          <w:b/>
          <w:bCs/>
          <w:i/>
          <w:iCs/>
        </w:rPr>
        <w:t xml:space="preserve">USA Patriot Act of 2001 </w:t>
      </w:r>
      <w:r w:rsidRPr="00F53703">
        <w:rPr>
          <w:rFonts w:ascii="Times New Roman" w:hAnsi="Times New Roman" w:cs="Times New Roman"/>
        </w:rPr>
        <w:t>put immigration under the control of the newly created Department of Homeland Security and tripled the budget for Border Patrol agents along the Canadian border.</w:t>
      </w:r>
    </w:p>
    <w:sectPr w:rsidR="00016194" w:rsidRPr="00F53703" w:rsidSect="00F53703">
      <w:pgSz w:w="12240" w:h="15840"/>
      <w:pgMar w:top="720" w:right="864" w:bottom="720" w:left="864"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2D2"/>
    <w:rsid w:val="00016194"/>
    <w:rsid w:val="001054A0"/>
    <w:rsid w:val="00233075"/>
    <w:rsid w:val="002E262B"/>
    <w:rsid w:val="00620201"/>
    <w:rsid w:val="00C066F7"/>
    <w:rsid w:val="00C565B4"/>
    <w:rsid w:val="00D53AE0"/>
    <w:rsid w:val="00D71087"/>
    <w:rsid w:val="00F132D2"/>
    <w:rsid w:val="00F53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4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2D2"/>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40"/>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2D2"/>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671</Words>
  <Characters>3828</Characters>
  <Application>Microsoft Macintosh Word</Application>
  <DocSecurity>0</DocSecurity>
  <Lines>31</Lines>
  <Paragraphs>8</Paragraphs>
  <ScaleCrop>false</ScaleCrop>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Mark Leavins</cp:lastModifiedBy>
  <cp:revision>2</cp:revision>
  <dcterms:created xsi:type="dcterms:W3CDTF">2012-12-09T04:15:00Z</dcterms:created>
  <dcterms:modified xsi:type="dcterms:W3CDTF">2012-12-09T04:15:00Z</dcterms:modified>
</cp:coreProperties>
</file>